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225" w:rsidRPr="00BC24D1" w:rsidRDefault="002D33DE" w:rsidP="00E64225">
      <w:pPr>
        <w:spacing w:line="276" w:lineRule="auto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Załącznik Nr 1</w:t>
      </w:r>
      <w:r w:rsidR="00E64225" w:rsidRPr="00BC24D1">
        <w:rPr>
          <w:rFonts w:ascii="Times New Roman" w:hAnsi="Times New Roman" w:cs="Times New Roman"/>
          <w:sz w:val="18"/>
          <w:szCs w:val="18"/>
        </w:rPr>
        <w:t xml:space="preserve"> do Umowy nr…</w:t>
      </w:r>
    </w:p>
    <w:p w:rsidR="00E64225" w:rsidRPr="00FA2FD8" w:rsidRDefault="00E64225" w:rsidP="00E64225">
      <w:pPr>
        <w:widowControl/>
        <w:suppressAutoHyphens w:val="0"/>
        <w:spacing w:before="28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FA2FD8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Protokół Odbioru Końcowego</w:t>
      </w:r>
    </w:p>
    <w:p w:rsidR="00E74970" w:rsidRPr="00FA2FD8" w:rsidRDefault="00E74970" w:rsidP="00E64225">
      <w:pPr>
        <w:widowControl/>
        <w:suppressAutoHyphens w:val="0"/>
        <w:spacing w:before="28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W ramach umowy nr 2601-ILZ.023.__202</w:t>
      </w:r>
      <w:r w:rsidR="002D33DE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Pr="00FA2FD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zawartej w dniu …………………. 202</w:t>
      </w:r>
      <w:r w:rsidR="002D33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5 </w:t>
      </w: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roku.</w:t>
      </w: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pomiędzy Izbą Administracji Skarbowej w Kielcach </w:t>
      </w: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a firmą:</w:t>
      </w: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A2FD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……………………………………………………………………..</w:t>
      </w:r>
    </w:p>
    <w:p w:rsidR="00E64225" w:rsidRPr="00FA2FD8" w:rsidRDefault="00BE51F1" w:rsidP="00E64225">
      <w:pPr>
        <w:widowControl/>
        <w:suppressAutoHyphens w:val="0"/>
        <w:spacing w:before="119" w:after="159" w:line="24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FA2FD8">
        <w:rPr>
          <w:rFonts w:ascii="Times New Roman" w:hAnsi="Times New Roman" w:cs="Times New Roman"/>
          <w:sz w:val="20"/>
          <w:szCs w:val="20"/>
        </w:rPr>
        <w:t>d</w:t>
      </w:r>
      <w:r w:rsidR="00B02104">
        <w:rPr>
          <w:rFonts w:ascii="Times New Roman" w:hAnsi="Times New Roman" w:cs="Times New Roman"/>
          <w:sz w:val="20"/>
          <w:szCs w:val="20"/>
        </w:rPr>
        <w:t>ostarczono  poniżej wskazane wyposażenie</w:t>
      </w:r>
      <w:r w:rsidR="00F3401D" w:rsidRPr="00FA2FD8">
        <w:rPr>
          <w:rFonts w:ascii="Times New Roman" w:hAnsi="Times New Roman" w:cs="Times New Roman"/>
          <w:sz w:val="20"/>
          <w:szCs w:val="20"/>
        </w:rPr>
        <w:t>:</w:t>
      </w:r>
    </w:p>
    <w:p w:rsidR="00E64225" w:rsidRPr="00FA2FD8" w:rsidRDefault="00E64225" w:rsidP="00E64225">
      <w:pPr>
        <w:widowControl/>
        <w:suppressAutoHyphens w:val="0"/>
        <w:spacing w:before="280" w:line="240" w:lineRule="auto"/>
        <w:jc w:val="left"/>
        <w:rPr>
          <w:rFonts w:ascii="Times New Roman" w:hAnsi="Times New Roman" w:cs="Times New Roman"/>
        </w:rPr>
      </w:pPr>
    </w:p>
    <w:tbl>
      <w:tblPr>
        <w:tblW w:w="0" w:type="auto"/>
        <w:tblInd w:w="-44" w:type="dxa"/>
        <w:tblLayout w:type="fixed"/>
        <w:tblLook w:val="04A0" w:firstRow="1" w:lastRow="0" w:firstColumn="1" w:lastColumn="0" w:noHBand="0" w:noVBand="1"/>
      </w:tblPr>
      <w:tblGrid>
        <w:gridCol w:w="572"/>
        <w:gridCol w:w="3184"/>
        <w:gridCol w:w="1203"/>
        <w:gridCol w:w="4709"/>
      </w:tblGrid>
      <w:tr w:rsidR="00B02104" w:rsidRPr="00FA2FD8" w:rsidTr="00B02104">
        <w:tc>
          <w:tcPr>
            <w:tcW w:w="572" w:type="dxa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B02104" w:rsidRPr="00FA2FD8" w:rsidRDefault="00B02104">
            <w:pPr>
              <w:widowControl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F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184" w:type="dxa"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B02104" w:rsidRPr="00FA2FD8" w:rsidRDefault="00B02104">
            <w:pPr>
              <w:widowControl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F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Nazwa przedmiotu dostawy </w:t>
            </w:r>
          </w:p>
        </w:tc>
        <w:tc>
          <w:tcPr>
            <w:tcW w:w="1203" w:type="dxa"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B02104" w:rsidRPr="00FA2FD8" w:rsidRDefault="00B02104">
            <w:pPr>
              <w:widowControl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F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709" w:type="dxa"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double" w:sz="4" w:space="0" w:color="000000"/>
            </w:tcBorders>
            <w:shd w:val="clear" w:color="auto" w:fill="F3F3F3"/>
            <w:vAlign w:val="center"/>
            <w:hideMark/>
          </w:tcPr>
          <w:p w:rsidR="00B02104" w:rsidRPr="00FA2FD8" w:rsidRDefault="00B02104">
            <w:pPr>
              <w:widowControl/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F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B02104" w:rsidRPr="00FA2FD8" w:rsidTr="00B02104">
        <w:trPr>
          <w:trHeight w:val="278"/>
        </w:trPr>
        <w:tc>
          <w:tcPr>
            <w:tcW w:w="572" w:type="dxa"/>
            <w:tcBorders>
              <w:top w:val="single" w:sz="12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02104" w:rsidRPr="00FA2FD8" w:rsidTr="00B02104">
        <w:tc>
          <w:tcPr>
            <w:tcW w:w="57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02104" w:rsidRPr="00FA2FD8" w:rsidTr="00B02104">
        <w:tc>
          <w:tcPr>
            <w:tcW w:w="57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02104" w:rsidRPr="00FA2FD8" w:rsidTr="00B02104">
        <w:tc>
          <w:tcPr>
            <w:tcW w:w="57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B02104" w:rsidRPr="00FA2FD8" w:rsidTr="00B02104">
        <w:tc>
          <w:tcPr>
            <w:tcW w:w="57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B02104" w:rsidRPr="00FA2FD8" w:rsidRDefault="00B02104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E2AA7" w:rsidRPr="00FA2FD8" w:rsidTr="00B02104">
        <w:tc>
          <w:tcPr>
            <w:tcW w:w="57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:rsidR="006E2AA7" w:rsidRDefault="006E2AA7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6E2AA7" w:rsidRPr="00FA2FD8" w:rsidRDefault="006E2AA7">
            <w:pPr>
              <w:widowControl/>
              <w:suppressAutoHyphens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AA7" w:rsidRPr="00FA2FD8" w:rsidRDefault="006E2AA7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AA7" w:rsidRPr="00FA2FD8" w:rsidRDefault="006E2AA7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:rsidR="006E2AA7" w:rsidRPr="00FA2FD8" w:rsidRDefault="006E2AA7">
            <w:pPr>
              <w:widowControl/>
              <w:suppressAutoHyphens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E64225" w:rsidRPr="00FA2FD8" w:rsidRDefault="00E64225" w:rsidP="00E64225">
      <w:pPr>
        <w:widowControl/>
        <w:suppressAutoHyphens w:val="0"/>
        <w:spacing w:before="28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3401D" w:rsidRPr="00F3401D" w:rsidRDefault="00F3401D" w:rsidP="00B02104">
      <w:pPr>
        <w:widowControl/>
        <w:suppressAutoHyphens w:val="0"/>
        <w:spacing w:line="240" w:lineRule="auto"/>
        <w:ind w:left="60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Strony potwierdzają: kompletność i zgodność dostawy z zawartą umową oraz z wymaganiami o</w:t>
      </w:r>
      <w:r w:rsidR="00B02104">
        <w:rPr>
          <w:rFonts w:ascii="Times New Roman" w:eastAsia="Times New Roman" w:hAnsi="Times New Roman" w:cs="Times New Roman"/>
          <w:sz w:val="20"/>
          <w:szCs w:val="20"/>
          <w:lang w:eastAsia="pl-PL"/>
        </w:rPr>
        <w:t>kreślonymi w Zapytaniu ofertowym</w:t>
      </w: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F3401D" w:rsidRPr="00F3401D" w:rsidRDefault="00F3401D" w:rsidP="00B02104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401D" w:rsidRPr="00F3401D" w:rsidRDefault="00F3401D" w:rsidP="00B02104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w dniu …………..202</w:t>
      </w:r>
      <w:r w:rsidR="006E2AA7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bookmarkStart w:id="0" w:name="_GoBack"/>
      <w:bookmarkEnd w:id="0"/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r., przyjmuje do użytkowania przedmiot zamówienia bez uwag/z uwagami*.</w:t>
      </w:r>
    </w:p>
    <w:p w:rsidR="00F3401D" w:rsidRPr="00FA2FD8" w:rsidRDefault="00F3401D" w:rsidP="00B02104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401D" w:rsidRPr="00F3401D" w:rsidRDefault="00F3401D" w:rsidP="00B02104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3401D">
        <w:rPr>
          <w:rFonts w:ascii="Times New Roman" w:eastAsia="Times New Roman" w:hAnsi="Times New Roman" w:cs="Times New Roman"/>
          <w:sz w:val="20"/>
          <w:szCs w:val="20"/>
          <w:lang w:eastAsia="pl-PL"/>
        </w:rPr>
        <w:t>Dodatkowe uwagi: ………………………………………………………………………………………………………………</w:t>
      </w:r>
      <w:r w:rsidRPr="00FA2FD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</w:t>
      </w: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  <w:r w:rsidRPr="00FA2FD8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……………………………………………………………………………………………………………</w:t>
      </w: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A2FD8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b/>
          <w:lang w:eastAsia="pl-PL"/>
        </w:rPr>
      </w:pPr>
      <w:r w:rsidRPr="00F3401D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</w:r>
      <w:r w:rsidRPr="00F3401D">
        <w:rPr>
          <w:rFonts w:ascii="Times New Roman" w:eastAsia="Times New Roman" w:hAnsi="Times New Roman" w:cs="Times New Roman"/>
          <w:b/>
          <w:lang w:eastAsia="pl-PL"/>
        </w:rPr>
        <w:tab/>
        <w:t>Wykonawca</w:t>
      </w: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lang w:eastAsia="pl-PL"/>
        </w:rPr>
      </w:pPr>
    </w:p>
    <w:p w:rsidR="00F3401D" w:rsidRPr="00F3401D" w:rsidRDefault="00F3401D" w:rsidP="00F3401D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lang w:eastAsia="pl-PL"/>
        </w:rPr>
      </w:pPr>
    </w:p>
    <w:p w:rsidR="00613EE4" w:rsidRPr="00FA2FD8" w:rsidRDefault="002602BF">
      <w:pPr>
        <w:rPr>
          <w:rFonts w:ascii="Times New Roman" w:hAnsi="Times New Roman" w:cs="Times New Roman"/>
        </w:rPr>
      </w:pPr>
    </w:p>
    <w:p w:rsidR="00FA2FD8" w:rsidRPr="00FA2FD8" w:rsidRDefault="00FA2FD8">
      <w:pPr>
        <w:rPr>
          <w:rFonts w:ascii="Times New Roman" w:hAnsi="Times New Roman" w:cs="Times New Roman"/>
        </w:rPr>
      </w:pPr>
    </w:p>
    <w:p w:rsidR="00FA2FD8" w:rsidRPr="00FA2FD8" w:rsidRDefault="00FA2FD8">
      <w:pPr>
        <w:rPr>
          <w:rFonts w:ascii="Times New Roman" w:hAnsi="Times New Roman" w:cs="Times New Roman"/>
        </w:rPr>
      </w:pPr>
    </w:p>
    <w:p w:rsidR="00FA2FD8" w:rsidRPr="00FA2FD8" w:rsidRDefault="00FA2FD8">
      <w:pPr>
        <w:rPr>
          <w:rFonts w:ascii="Times New Roman" w:hAnsi="Times New Roman" w:cs="Times New Roman"/>
        </w:rPr>
      </w:pPr>
    </w:p>
    <w:p w:rsidR="00FA2FD8" w:rsidRPr="00FA2FD8" w:rsidRDefault="00FA2FD8">
      <w:pPr>
        <w:rPr>
          <w:rFonts w:ascii="Times New Roman" w:hAnsi="Times New Roman" w:cs="Times New Roman"/>
        </w:rPr>
      </w:pPr>
    </w:p>
    <w:p w:rsidR="00FA2FD8" w:rsidRDefault="00FA2FD8" w:rsidP="00FA2FD8">
      <w:pPr>
        <w:widowControl/>
        <w:suppressAutoHyphens w:val="0"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A2FD8">
        <w:rPr>
          <w:rFonts w:ascii="Times New Roman" w:eastAsia="Times New Roman" w:hAnsi="Times New Roman" w:cs="Times New Roman"/>
          <w:sz w:val="20"/>
          <w:szCs w:val="20"/>
          <w:lang w:eastAsia="pl-PL"/>
        </w:rPr>
        <w:t>(*) niepotrzebne skreślić</w:t>
      </w:r>
      <w:r w:rsidRPr="00FA2FD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sectPr w:rsidR="00FA2FD8" w:rsidSect="000E640B">
      <w:pgSz w:w="11900" w:h="16840"/>
      <w:pgMar w:top="1701" w:right="992" w:bottom="1701" w:left="993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2BF" w:rsidRDefault="002602BF" w:rsidP="00E64225">
      <w:pPr>
        <w:spacing w:line="240" w:lineRule="auto"/>
      </w:pPr>
      <w:r>
        <w:separator/>
      </w:r>
    </w:p>
  </w:endnote>
  <w:endnote w:type="continuationSeparator" w:id="0">
    <w:p w:rsidR="002602BF" w:rsidRDefault="002602BF" w:rsidP="00E642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2BF" w:rsidRDefault="002602BF" w:rsidP="00E64225">
      <w:pPr>
        <w:spacing w:line="240" w:lineRule="auto"/>
      </w:pPr>
      <w:r>
        <w:separator/>
      </w:r>
    </w:p>
  </w:footnote>
  <w:footnote w:type="continuationSeparator" w:id="0">
    <w:p w:rsidR="002602BF" w:rsidRDefault="002602BF" w:rsidP="00E642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A4E"/>
    <w:rsid w:val="0003520A"/>
    <w:rsid w:val="00035F15"/>
    <w:rsid w:val="000D670C"/>
    <w:rsid w:val="000E640B"/>
    <w:rsid w:val="00161376"/>
    <w:rsid w:val="002602BF"/>
    <w:rsid w:val="00282112"/>
    <w:rsid w:val="002853D8"/>
    <w:rsid w:val="002D33DE"/>
    <w:rsid w:val="003446EB"/>
    <w:rsid w:val="0034624A"/>
    <w:rsid w:val="00372BAF"/>
    <w:rsid w:val="0047075D"/>
    <w:rsid w:val="005D40CB"/>
    <w:rsid w:val="006E2AA7"/>
    <w:rsid w:val="00721064"/>
    <w:rsid w:val="0074639F"/>
    <w:rsid w:val="007B0A4E"/>
    <w:rsid w:val="00B02104"/>
    <w:rsid w:val="00BC24D1"/>
    <w:rsid w:val="00BE51F1"/>
    <w:rsid w:val="00C863A0"/>
    <w:rsid w:val="00E10598"/>
    <w:rsid w:val="00E64225"/>
    <w:rsid w:val="00E74970"/>
    <w:rsid w:val="00E9463E"/>
    <w:rsid w:val="00F00556"/>
    <w:rsid w:val="00F3401D"/>
    <w:rsid w:val="00FA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1CF6D"/>
  <w15:chartTrackingRefBased/>
  <w15:docId w15:val="{1D3E12C8-1FF9-4092-B699-F9C8EDF9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225"/>
    <w:pPr>
      <w:widowControl w:val="0"/>
      <w:suppressAutoHyphens/>
      <w:spacing w:after="0" w:line="360" w:lineRule="atLeast"/>
      <w:jc w:val="both"/>
    </w:pPr>
    <w:rPr>
      <w:rFonts w:ascii="Cambria" w:eastAsia="Cambria" w:hAnsi="Cambria" w:cs="Cambr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Supierz Marzena</dc:creator>
  <cp:keywords/>
  <dc:description/>
  <cp:lastModifiedBy>Supierz Marzena</cp:lastModifiedBy>
  <cp:revision>5</cp:revision>
  <dcterms:created xsi:type="dcterms:W3CDTF">2025-03-11T09:22:00Z</dcterms:created>
  <dcterms:modified xsi:type="dcterms:W3CDTF">2025-03-11T09:23:00Z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UxC4dwLulzfINJ8nQH+xvX5LNGipWa4BRSZhPgxsCvkm2aC4k4v2WiXbJXsJ0TroQ5vZ+epb0oFKFjTmr3zRdg==</vt:lpwstr>
  </property>
  <property fmtid="{D5CDD505-2E9C-101B-9397-08002B2CF9AE}" pid="4" name="MFClassificationDate">
    <vt:lpwstr>2023-06-29T11:33:39.3613975+02:00</vt:lpwstr>
  </property>
  <property fmtid="{D5CDD505-2E9C-101B-9397-08002B2CF9AE}" pid="5" name="MFClassifiedBySID">
    <vt:lpwstr>UxC4dwLulzfINJ8nQH+xvX5LNGipWa4BRSZhPgxsCvm42mrIC/DSDv0ggS+FjUN/2v1BBotkLlY5aAiEhoi6uSPc19vIbiArWa4GfDn9O4j9dlCkEA5O2Mjimh6zwZbQ</vt:lpwstr>
  </property>
  <property fmtid="{D5CDD505-2E9C-101B-9397-08002B2CF9AE}" pid="6" name="MFGRNItemId">
    <vt:lpwstr>GRN-0aaaf9e7-3d0f-41ca-8f18-ab78df76cb56</vt:lpwstr>
  </property>
  <property fmtid="{D5CDD505-2E9C-101B-9397-08002B2CF9AE}" pid="7" name="MFHash">
    <vt:lpwstr>gDIY3AW3YsJYzVBsLCObCs9ffuWM/6bo0fTYqrWDeGA=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